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60BDC" w14:textId="78DE8B55" w:rsidR="005E74FB" w:rsidRPr="005E74FB" w:rsidRDefault="005E74FB" w:rsidP="005E74FB">
      <w:pPr>
        <w:rPr>
          <w:noProof/>
        </w:rPr>
      </w:pPr>
      <w:r>
        <w:rPr>
          <w:noProof/>
        </w:rPr>
        <w:drawing>
          <wp:inline distT="0" distB="0" distL="0" distR="0" wp14:anchorId="27540DD7" wp14:editId="77A2DB2A">
            <wp:extent cx="6867525" cy="1219200"/>
            <wp:effectExtent l="0" t="0" r="9525"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7525" cy="1219200"/>
                    </a:xfrm>
                    <a:prstGeom prst="rect">
                      <a:avLst/>
                    </a:prstGeom>
                    <a:noFill/>
                    <a:ln>
                      <a:noFill/>
                    </a:ln>
                  </pic:spPr>
                </pic:pic>
              </a:graphicData>
            </a:graphic>
          </wp:inline>
        </w:drawing>
      </w:r>
    </w:p>
    <w:p w14:paraId="3E5D360B" w14:textId="32D2DFD1" w:rsidR="005E74FB" w:rsidRPr="00D65E50" w:rsidRDefault="008E70AA" w:rsidP="008E70AA">
      <w:pPr>
        <w:jc w:val="center"/>
        <w:rPr>
          <w:b/>
          <w:bCs/>
          <w:sz w:val="28"/>
          <w:szCs w:val="28"/>
          <w:u w:val="single"/>
        </w:rPr>
      </w:pPr>
      <w:proofErr w:type="spellStart"/>
      <w:r w:rsidRPr="00D65E50">
        <w:rPr>
          <w:b/>
          <w:bCs/>
          <w:sz w:val="28"/>
          <w:szCs w:val="28"/>
          <w:u w:val="single"/>
        </w:rPr>
        <w:t>Miralax</w:t>
      </w:r>
      <w:proofErr w:type="spellEnd"/>
      <w:r w:rsidRPr="00D65E50">
        <w:rPr>
          <w:b/>
          <w:bCs/>
          <w:sz w:val="28"/>
          <w:szCs w:val="28"/>
          <w:u w:val="single"/>
        </w:rPr>
        <w:t xml:space="preserve"> Prep Instructions</w:t>
      </w:r>
    </w:p>
    <w:p w14:paraId="005B254E" w14:textId="77777777" w:rsidR="00D65E50" w:rsidRDefault="00D65E50" w:rsidP="00D65E50">
      <w:pPr>
        <w:spacing w:before="240"/>
        <w:rPr>
          <w:b/>
          <w:bCs/>
        </w:rPr>
      </w:pPr>
      <w:r>
        <w:rPr>
          <w:b/>
          <w:bCs/>
        </w:rPr>
        <w:t xml:space="preserve">Name: ______________________________________ </w:t>
      </w:r>
      <w:r>
        <w:rPr>
          <w:b/>
          <w:bCs/>
        </w:rPr>
        <w:tab/>
      </w:r>
      <w:r>
        <w:rPr>
          <w:b/>
          <w:bCs/>
        </w:rPr>
        <w:tab/>
        <w:t>Date: _____________________________</w:t>
      </w:r>
    </w:p>
    <w:p w14:paraId="43B2E093" w14:textId="77777777" w:rsidR="00D65E50" w:rsidRDefault="00D65E50" w:rsidP="00D65E50">
      <w:pPr>
        <w:spacing w:after="0"/>
        <w:rPr>
          <w:b/>
          <w:bCs/>
        </w:rPr>
      </w:pPr>
    </w:p>
    <w:p w14:paraId="405E4CEF" w14:textId="77777777" w:rsidR="00D65E50" w:rsidRDefault="00D65E50" w:rsidP="00D65E50">
      <w:pPr>
        <w:rPr>
          <w:b/>
          <w:bCs/>
        </w:rPr>
      </w:pPr>
      <w:r>
        <w:rPr>
          <w:b/>
          <w:bCs/>
        </w:rPr>
        <w:t>Doctor: ______________________________________</w:t>
      </w:r>
      <w:r>
        <w:rPr>
          <w:b/>
          <w:bCs/>
        </w:rPr>
        <w:tab/>
      </w:r>
      <w:r>
        <w:rPr>
          <w:b/>
          <w:bCs/>
        </w:rPr>
        <w:tab/>
        <w:t>Time: _____________________________</w:t>
      </w:r>
      <w:r>
        <w:rPr>
          <w:b/>
          <w:bCs/>
        </w:rPr>
        <w:tab/>
      </w:r>
    </w:p>
    <w:p w14:paraId="7CBA3367" w14:textId="77777777" w:rsidR="00D65E50" w:rsidRDefault="00D65E50" w:rsidP="00D65E50">
      <w:pPr>
        <w:spacing w:after="0"/>
        <w:rPr>
          <w:b/>
          <w:bCs/>
        </w:rPr>
      </w:pPr>
    </w:p>
    <w:p w14:paraId="0E52FAAB" w14:textId="77777777" w:rsidR="00D65E50" w:rsidRPr="00036486" w:rsidRDefault="00D65E50" w:rsidP="00D65E50">
      <w:pPr>
        <w:rPr>
          <w:b/>
          <w:bCs/>
          <w:sz w:val="24"/>
          <w:szCs w:val="24"/>
        </w:rPr>
      </w:pPr>
      <w:r w:rsidRPr="00036486">
        <w:rPr>
          <w:b/>
          <w:bCs/>
          <w:sz w:val="24"/>
          <w:szCs w:val="24"/>
        </w:rPr>
        <w:t>*Failure to comply with these instructions may result in a cancellation of your procedure.</w:t>
      </w:r>
    </w:p>
    <w:p w14:paraId="20673C87" w14:textId="7AE9CD0D" w:rsidR="00D65E50" w:rsidRDefault="009C0B2C" w:rsidP="00D65E50">
      <w:r>
        <w:rPr>
          <w:noProof/>
        </w:rPr>
        <w:drawing>
          <wp:anchor distT="0" distB="0" distL="114300" distR="114300" simplePos="0" relativeHeight="251659264" behindDoc="0" locked="0" layoutInCell="1" allowOverlap="1" wp14:anchorId="4DA38068" wp14:editId="5D72744C">
            <wp:simplePos x="0" y="0"/>
            <wp:positionH relativeFrom="column">
              <wp:posOffset>1570990</wp:posOffset>
            </wp:positionH>
            <wp:positionV relativeFrom="paragraph">
              <wp:posOffset>495300</wp:posOffset>
            </wp:positionV>
            <wp:extent cx="1400175" cy="1238250"/>
            <wp:effectExtent l="19050" t="0" r="28575" b="381000"/>
            <wp:wrapSquare wrapText="bothSides"/>
            <wp:docPr id="2" name="Picture 2" descr="A close-up of a label&#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up of a label&#10;&#10;Description automatically generated with low confidence"/>
                    <pic:cNvPicPr>
                      <a:picLocks noChangeAspect="1" noChangeArrowheads="1"/>
                    </pic:cNvPicPr>
                  </pic:nvPicPr>
                  <pic:blipFill rotWithShape="1">
                    <a:blip r:embed="rId6">
                      <a:extLst>
                        <a:ext uri="{28A0092B-C50C-407E-A947-70E740481C1C}">
                          <a14:useLocalDpi xmlns:a14="http://schemas.microsoft.com/office/drawing/2010/main" val="0"/>
                        </a:ext>
                      </a:extLst>
                    </a:blip>
                    <a:srcRect l="1" t="1" r="-2153" b="-7492"/>
                    <a:stretch/>
                  </pic:blipFill>
                  <pic:spPr bwMode="auto">
                    <a:xfrm>
                      <a:off x="0" y="0"/>
                      <a:ext cx="1400175" cy="123825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B38FC">
        <w:rPr>
          <w:noProof/>
        </w:rPr>
        <w:drawing>
          <wp:anchor distT="0" distB="0" distL="114300" distR="114300" simplePos="0" relativeHeight="251666432" behindDoc="0" locked="0" layoutInCell="1" allowOverlap="1" wp14:anchorId="5A05DF16" wp14:editId="7E72AE84">
            <wp:simplePos x="0" y="0"/>
            <wp:positionH relativeFrom="column">
              <wp:posOffset>3552825</wp:posOffset>
            </wp:positionH>
            <wp:positionV relativeFrom="paragraph">
              <wp:posOffset>466725</wp:posOffset>
            </wp:positionV>
            <wp:extent cx="1524000" cy="1285875"/>
            <wp:effectExtent l="19050" t="0" r="19050" b="409575"/>
            <wp:wrapTopAndBottom/>
            <wp:docPr id="9" name="Picture 9"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picture containing 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524000" cy="12858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14:sizeRelV relativeFrom="margin">
              <wp14:pctHeight>0</wp14:pctHeight>
            </wp14:sizeRelV>
          </wp:anchor>
        </w:drawing>
      </w:r>
      <w:r w:rsidR="00D65E50">
        <w:t>**You will need to purchase one (1) box of Dulcolax Laxative tablets</w:t>
      </w:r>
      <w:r w:rsidR="00A632C0">
        <w:t xml:space="preserve"> (8 counts)</w:t>
      </w:r>
      <w:r w:rsidR="00D65E50">
        <w:t xml:space="preserve"> and one (1) </w:t>
      </w:r>
      <w:r w:rsidR="00A632C0">
        <w:t>MiraLAX</w:t>
      </w:r>
      <w:r w:rsidR="00D65E50">
        <w:t xml:space="preserve"> (238 grams/8.4oz) bottle</w:t>
      </w:r>
      <w:r w:rsidR="00342CD2">
        <w:t>. The products can be purchased at any Walmart or drugstore.</w:t>
      </w:r>
    </w:p>
    <w:p w14:paraId="47E4998C" w14:textId="38591E99" w:rsidR="00D65E50" w:rsidRPr="00023722" w:rsidRDefault="00AE011E" w:rsidP="008B38FC">
      <w:pPr>
        <w:jc w:val="center"/>
        <w:rPr>
          <w:b/>
          <w:bCs/>
          <w:color w:val="1F3864" w:themeColor="accent1" w:themeShade="80"/>
          <w:sz w:val="28"/>
          <w:szCs w:val="28"/>
        </w:rPr>
      </w:pPr>
      <w:r>
        <w:rPr>
          <w:b/>
          <w:bCs/>
          <w:color w:val="1F3864" w:themeColor="accent1" w:themeShade="80"/>
          <w:sz w:val="28"/>
          <w:szCs w:val="28"/>
        </w:rPr>
        <w:t>I</w:t>
      </w:r>
      <w:r w:rsidR="00D65E50" w:rsidRPr="00023722">
        <w:rPr>
          <w:b/>
          <w:bCs/>
          <w:color w:val="1F3864" w:themeColor="accent1" w:themeShade="80"/>
          <w:sz w:val="28"/>
          <w:szCs w:val="28"/>
          <w:u w:val="single"/>
        </w:rPr>
        <w:t>nstructions for Prep</w:t>
      </w:r>
    </w:p>
    <w:p w14:paraId="27E35DA3" w14:textId="59CBC4D4" w:rsidR="00D65E50" w:rsidRPr="00036486" w:rsidRDefault="00D65E50" w:rsidP="00D65E50">
      <w:pPr>
        <w:pStyle w:val="ListParagraph"/>
        <w:numPr>
          <w:ilvl w:val="0"/>
          <w:numId w:val="1"/>
        </w:numPr>
        <w:rPr>
          <w:u w:val="single"/>
        </w:rPr>
      </w:pPr>
      <w:r>
        <w:t xml:space="preserve">If you take any NSAIDs (ex., Ibuprofen, Aleve, Naproxen) or blood thinners such as Coumadin, Plavix, Pradaxa, Xarelto, Cilostazol, Aggrenox, Eliquis, ask your physician for additional instructions for possibly stopping medications before the colonoscopy procedure. </w:t>
      </w:r>
    </w:p>
    <w:p w14:paraId="588BFE85" w14:textId="77777777" w:rsidR="00D65E50" w:rsidRPr="00036486" w:rsidRDefault="00D65E50" w:rsidP="00D65E50">
      <w:pPr>
        <w:pStyle w:val="ListParagraph"/>
        <w:numPr>
          <w:ilvl w:val="0"/>
          <w:numId w:val="1"/>
        </w:numPr>
        <w:rPr>
          <w:u w:val="single"/>
        </w:rPr>
      </w:pPr>
      <w:r w:rsidRPr="00036486">
        <w:rPr>
          <w:b/>
          <w:bCs/>
        </w:rPr>
        <w:t>Two days before the procedure</w:t>
      </w:r>
      <w:r>
        <w:t>: No fiber, No raw fruits or vegetables, No salads, or nuts.</w:t>
      </w:r>
    </w:p>
    <w:p w14:paraId="0DB01906" w14:textId="77777777" w:rsidR="00D65E50" w:rsidRDefault="00D65E50" w:rsidP="00D65E50">
      <w:pPr>
        <w:pStyle w:val="ListParagraph"/>
        <w:numPr>
          <w:ilvl w:val="0"/>
          <w:numId w:val="1"/>
        </w:numPr>
        <w:rPr>
          <w:u w:val="single"/>
        </w:rPr>
      </w:pPr>
      <w:r>
        <w:rPr>
          <w:b/>
          <w:bCs/>
        </w:rPr>
        <w:t>Day before the procedure</w:t>
      </w:r>
      <w:r>
        <w:rPr>
          <w:u w:val="single"/>
        </w:rPr>
        <w:t>:</w:t>
      </w:r>
    </w:p>
    <w:p w14:paraId="37BCB374" w14:textId="77777777" w:rsidR="00D65E50" w:rsidRPr="000670B5" w:rsidRDefault="00D65E50" w:rsidP="00D65E50">
      <w:pPr>
        <w:pStyle w:val="ListParagraph"/>
        <w:numPr>
          <w:ilvl w:val="0"/>
          <w:numId w:val="3"/>
        </w:numPr>
        <w:rPr>
          <w:u w:val="single"/>
        </w:rPr>
      </w:pPr>
      <w:r w:rsidRPr="000670B5">
        <w:rPr>
          <w:u w:val="single"/>
        </w:rPr>
        <w:t>Clear liquids only.</w:t>
      </w:r>
      <w:r>
        <w:t xml:space="preserve"> NO solid foods. NO milk or milk products. NO </w:t>
      </w:r>
      <w:r w:rsidRPr="000670B5">
        <w:rPr>
          <w:color w:val="FF0000"/>
        </w:rPr>
        <w:t>red</w:t>
      </w:r>
      <w:r>
        <w:t xml:space="preserve"> or </w:t>
      </w:r>
      <w:r w:rsidRPr="000670B5">
        <w:rPr>
          <w:color w:val="7030A0"/>
        </w:rPr>
        <w:t>purple</w:t>
      </w:r>
      <w:r>
        <w:t xml:space="preserve"> liquids.  NO vegetable juice or juice with pulp. </w:t>
      </w:r>
    </w:p>
    <w:p w14:paraId="5D3D2C6D" w14:textId="700B0621" w:rsidR="00D65E50" w:rsidRPr="00AD7ABF" w:rsidRDefault="00D65E50" w:rsidP="00D65E50">
      <w:pPr>
        <w:pStyle w:val="ListParagraph"/>
        <w:numPr>
          <w:ilvl w:val="0"/>
          <w:numId w:val="2"/>
        </w:numPr>
        <w:rPr>
          <w:u w:val="single"/>
        </w:rPr>
      </w:pPr>
      <w:r w:rsidRPr="00DD2326">
        <w:rPr>
          <w:b/>
          <w:bCs/>
          <w:i/>
          <w:iCs/>
        </w:rPr>
        <w:t>Examples of clear liquids</w:t>
      </w:r>
      <w:r>
        <w:t>- Water, Gatorade, Powerade, Apple juice, White grape juice, Tea, Soft drinks, Jell-O, popsicles, black coffee (may add sugar or sweetener), bouillon cubes dissolved in water, Lemonade, and Crystal light.</w:t>
      </w:r>
    </w:p>
    <w:p w14:paraId="0EDE2FC9" w14:textId="77777777" w:rsidR="00D65E50" w:rsidRPr="000670B5" w:rsidRDefault="00D65E50" w:rsidP="00D65E50">
      <w:pPr>
        <w:pStyle w:val="ListParagraph"/>
        <w:numPr>
          <w:ilvl w:val="0"/>
          <w:numId w:val="3"/>
        </w:numPr>
        <w:rPr>
          <w:u w:val="single"/>
        </w:rPr>
      </w:pPr>
      <w:r>
        <w:t xml:space="preserve">You will begin the prep at 11:00 am by taking four (4) Dulcolax Laxative tablets with 8 ounces of clear liquids. Drink plenty of clear fluids throughout the day. </w:t>
      </w:r>
    </w:p>
    <w:p w14:paraId="7CDBF1DB" w14:textId="0807892A" w:rsidR="00D65E50" w:rsidRPr="000670B5" w:rsidRDefault="00D65E50" w:rsidP="00D65E50">
      <w:pPr>
        <w:pStyle w:val="ListParagraph"/>
        <w:numPr>
          <w:ilvl w:val="0"/>
          <w:numId w:val="3"/>
        </w:numPr>
        <w:rPr>
          <w:u w:val="single"/>
        </w:rPr>
      </w:pPr>
      <w:r>
        <w:t xml:space="preserve">Two hours after taking the Dulcolax tablets, mix the </w:t>
      </w:r>
      <w:r w:rsidR="007F5742">
        <w:t>MiraLAX</w:t>
      </w:r>
      <w:r>
        <w:t xml:space="preserve"> bottle with 64 ounces of Gatorade/water or clear of your choice. When the mixture is dissolved, start drinking the mixture in an 8-ounce glass every 20-30 minutes until the solution is all gone.  If you </w:t>
      </w:r>
      <w:r w:rsidR="006E0E3E">
        <w:t>begin</w:t>
      </w:r>
      <w:r>
        <w:t xml:space="preserve"> to feel nauseated, please slow down. It is important to hold down the liquid.</w:t>
      </w:r>
    </w:p>
    <w:p w14:paraId="1CDA5579" w14:textId="2DE40518" w:rsidR="00D65E50" w:rsidRPr="00335AF2" w:rsidRDefault="00D65E50" w:rsidP="00D65E50">
      <w:pPr>
        <w:pStyle w:val="ListParagraph"/>
        <w:numPr>
          <w:ilvl w:val="0"/>
          <w:numId w:val="3"/>
        </w:numPr>
        <w:rPr>
          <w:u w:val="single"/>
        </w:rPr>
      </w:pPr>
      <w:r>
        <w:t xml:space="preserve">If possible, </w:t>
      </w:r>
      <w:r w:rsidR="001F446A">
        <w:t>continue the prep of MiraLAX by taking</w:t>
      </w:r>
      <w:r>
        <w:t xml:space="preserve"> 16-24 ounces of clear liquids to stay hydrated. </w:t>
      </w:r>
    </w:p>
    <w:p w14:paraId="7F0DC09F" w14:textId="1F43763B" w:rsidR="00D65E50" w:rsidRPr="000670B5" w:rsidRDefault="00D65E50" w:rsidP="00D65E50">
      <w:pPr>
        <w:pStyle w:val="ListParagraph"/>
        <w:numPr>
          <w:ilvl w:val="0"/>
          <w:numId w:val="3"/>
        </w:numPr>
        <w:rPr>
          <w:u w:val="single"/>
        </w:rPr>
      </w:pPr>
      <w:r>
        <w:t xml:space="preserve">Nothing to eat or drink after </w:t>
      </w:r>
      <w:r w:rsidR="00EF0643">
        <w:t>midnight.</w:t>
      </w:r>
    </w:p>
    <w:p w14:paraId="321684C5" w14:textId="17014C6C" w:rsidR="00D65E50" w:rsidRDefault="00D65E50" w:rsidP="008E70AA">
      <w:pPr>
        <w:rPr>
          <w:b/>
          <w:bCs/>
          <w:sz w:val="24"/>
          <w:szCs w:val="24"/>
          <w:u w:val="single"/>
        </w:rPr>
      </w:pPr>
    </w:p>
    <w:p w14:paraId="6617B89E" w14:textId="77777777" w:rsidR="00D65E50" w:rsidRDefault="00D65E50" w:rsidP="00D65E50">
      <w:pPr>
        <w:pStyle w:val="ListParagraph"/>
        <w:rPr>
          <w:b/>
          <w:bCs/>
        </w:rPr>
      </w:pPr>
      <w:r w:rsidRPr="00EE16CD">
        <w:rPr>
          <w:b/>
          <w:bCs/>
        </w:rPr>
        <w:lastRenderedPageBreak/>
        <w:t>Day of procedure</w:t>
      </w:r>
    </w:p>
    <w:p w14:paraId="371267A1" w14:textId="4FB341E2" w:rsidR="00D65E50" w:rsidRPr="005529F6" w:rsidRDefault="00D65E50" w:rsidP="00D65E50">
      <w:pPr>
        <w:pStyle w:val="ListParagraph"/>
        <w:numPr>
          <w:ilvl w:val="0"/>
          <w:numId w:val="4"/>
        </w:numPr>
        <w:rPr>
          <w:b/>
          <w:bCs/>
          <w:color w:val="FF0000"/>
        </w:rPr>
      </w:pPr>
      <w:r w:rsidRPr="00FE7AEF">
        <w:rPr>
          <w:b/>
          <w:bCs/>
        </w:rPr>
        <w:t xml:space="preserve">You will be sedated for the test </w:t>
      </w:r>
      <w:r w:rsidRPr="005529F6">
        <w:rPr>
          <w:b/>
          <w:bCs/>
          <w:color w:val="FF0000"/>
        </w:rPr>
        <w:t>and MUST have someone drive you home. If no one accompanies you as your driver, the procedure cannot be performed and will be rescheduled. Your driver must remain on the premises during your procedure. Public transportation (taxi, bus</w:t>
      </w:r>
      <w:r>
        <w:rPr>
          <w:b/>
          <w:bCs/>
          <w:color w:val="FF0000"/>
        </w:rPr>
        <w:t>,</w:t>
      </w:r>
      <w:r w:rsidRPr="005529F6">
        <w:rPr>
          <w:b/>
          <w:bCs/>
          <w:color w:val="FF0000"/>
        </w:rPr>
        <w:t xml:space="preserve"> uber driver, etc.) cannot be used. </w:t>
      </w:r>
    </w:p>
    <w:p w14:paraId="21E2B086" w14:textId="77777777" w:rsidR="00D65E50" w:rsidRPr="008B2C22" w:rsidRDefault="00D65E50" w:rsidP="00D65E50">
      <w:pPr>
        <w:pStyle w:val="ListParagraph"/>
        <w:numPr>
          <w:ilvl w:val="0"/>
          <w:numId w:val="4"/>
        </w:numPr>
      </w:pPr>
      <w:r w:rsidRPr="008B2C22">
        <w:t xml:space="preserve">If you take blood pressure, thyroid, seizure, or diabetic medication, please take it with only a small sip of water the morning of your procedure. </w:t>
      </w:r>
    </w:p>
    <w:p w14:paraId="109AD681" w14:textId="77777777" w:rsidR="00D65E50" w:rsidRPr="00590DB2" w:rsidRDefault="00D65E50" w:rsidP="00D65E50">
      <w:pPr>
        <w:pStyle w:val="ListParagraph"/>
        <w:numPr>
          <w:ilvl w:val="0"/>
          <w:numId w:val="4"/>
        </w:numPr>
      </w:pPr>
      <w:r>
        <w:rPr>
          <w:b/>
          <w:bCs/>
        </w:rPr>
        <w:t xml:space="preserve"> </w:t>
      </w:r>
      <w:r w:rsidRPr="00590DB2">
        <w:t>You are not permitted to drive, drink alcohol, operate machinery, or sign any legal documents the entire day of your test due to the sedation you will receive.</w:t>
      </w:r>
    </w:p>
    <w:p w14:paraId="1F23D3D4" w14:textId="5E951CDB" w:rsidR="00D65E50" w:rsidRDefault="00D65E50" w:rsidP="00D65E50">
      <w:pPr>
        <w:pStyle w:val="ListParagraph"/>
        <w:numPr>
          <w:ilvl w:val="0"/>
          <w:numId w:val="4"/>
        </w:numPr>
      </w:pPr>
      <w:r w:rsidRPr="00A27C37">
        <w:t xml:space="preserve">Do </w:t>
      </w:r>
      <w:r w:rsidRPr="008046CA">
        <w:rPr>
          <w:b/>
          <w:bCs/>
        </w:rPr>
        <w:t xml:space="preserve">NOT </w:t>
      </w:r>
      <w:r w:rsidRPr="00A27C37">
        <w:t xml:space="preserve">use smokeless tobacco, chew gum, or any mints/candy the morning of your </w:t>
      </w:r>
      <w:r w:rsidR="00A632C0" w:rsidRPr="00A27C37">
        <w:t>procedure.</w:t>
      </w:r>
    </w:p>
    <w:p w14:paraId="3C823200" w14:textId="77777777" w:rsidR="00D65E50" w:rsidRDefault="00D65E50" w:rsidP="00D65E50">
      <w:pPr>
        <w:pStyle w:val="ListParagraph"/>
        <w:numPr>
          <w:ilvl w:val="0"/>
          <w:numId w:val="4"/>
        </w:numPr>
      </w:pPr>
      <w:r>
        <w:t xml:space="preserve">Do </w:t>
      </w:r>
      <w:r w:rsidRPr="008046CA">
        <w:rPr>
          <w:b/>
          <w:bCs/>
        </w:rPr>
        <w:t>NOT</w:t>
      </w:r>
      <w:r>
        <w:t xml:space="preserve"> wear any jewelry or bring any valuables.</w:t>
      </w:r>
    </w:p>
    <w:p w14:paraId="69C4F680" w14:textId="77777777" w:rsidR="00D65E50" w:rsidRPr="00A27C37" w:rsidRDefault="00D65E50" w:rsidP="00D65E50">
      <w:pPr>
        <w:pStyle w:val="ListParagraph"/>
        <w:numPr>
          <w:ilvl w:val="0"/>
          <w:numId w:val="4"/>
        </w:numPr>
      </w:pPr>
      <w:r>
        <w:t>Wear comfortable clothes. Colon preparation can affect everyone differently, so you may want to bring an extra set of clothes and a towel with you in case of any accidents, especially if you are traveling a long distance.</w:t>
      </w:r>
    </w:p>
    <w:p w14:paraId="443177CC" w14:textId="77777777" w:rsidR="00D65E50" w:rsidRPr="008A7DF6" w:rsidRDefault="00D65E50" w:rsidP="00D65E50">
      <w:pPr>
        <w:pStyle w:val="ListParagraph"/>
        <w:numPr>
          <w:ilvl w:val="0"/>
          <w:numId w:val="4"/>
        </w:numPr>
      </w:pPr>
      <w:r w:rsidRPr="008A7DF6">
        <w:t>You are not permitted to drive, drink alcohol, operate machinery, or sign any legal documents the entire day of your test due to the sedation you will receive.</w:t>
      </w:r>
    </w:p>
    <w:p w14:paraId="38CDAB25" w14:textId="77777777" w:rsidR="00D65E50" w:rsidRPr="00306DD7" w:rsidRDefault="00D65E50" w:rsidP="00D65E50">
      <w:pPr>
        <w:pStyle w:val="ListParagraph"/>
        <w:numPr>
          <w:ilvl w:val="0"/>
          <w:numId w:val="4"/>
        </w:numPr>
      </w:pPr>
      <w:r w:rsidRPr="00306DD7">
        <w:t xml:space="preserve">Plan to be at the facility for about 2-3 hours, depending on </w:t>
      </w:r>
      <w:r>
        <w:t>the preparation, procedure</w:t>
      </w:r>
      <w:r w:rsidRPr="00306DD7">
        <w:t xml:space="preserve">, and recovery time. Plan on taking the entire day off work, school, etc. </w:t>
      </w:r>
    </w:p>
    <w:p w14:paraId="452B82B5" w14:textId="77777777" w:rsidR="00D65E50" w:rsidRDefault="00D65E50" w:rsidP="00D65E50">
      <w:pPr>
        <w:pStyle w:val="ListParagraph"/>
        <w:numPr>
          <w:ilvl w:val="0"/>
          <w:numId w:val="4"/>
        </w:numPr>
      </w:pPr>
      <w:r w:rsidRPr="0041101C">
        <w:t xml:space="preserve">Please provide </w:t>
      </w:r>
      <w:proofErr w:type="gramStart"/>
      <w:r w:rsidRPr="0041101C">
        <w:t>72-hour</w:t>
      </w:r>
      <w:proofErr w:type="gramEnd"/>
      <w:r w:rsidRPr="0041101C">
        <w:t xml:space="preserve"> notice if you wish to cancel or reschedule your procedure to avoid a cancellation fee.</w:t>
      </w:r>
    </w:p>
    <w:p w14:paraId="180C0085" w14:textId="77777777" w:rsidR="000F4185" w:rsidRPr="00BD7817" w:rsidRDefault="000F4185" w:rsidP="000F4185">
      <w:pPr>
        <w:pStyle w:val="ListParagraph"/>
        <w:numPr>
          <w:ilvl w:val="0"/>
          <w:numId w:val="4"/>
        </w:numPr>
        <w:ind w:left="1800"/>
        <w:rPr>
          <w:b/>
          <w:bCs/>
        </w:rPr>
      </w:pPr>
      <w:bookmarkStart w:id="0" w:name="_Hlk164935881"/>
      <w:r w:rsidRPr="00BD7817">
        <w:rPr>
          <w:b/>
          <w:bCs/>
        </w:rPr>
        <w:t xml:space="preserve">**If you take OZEMPIC/SEMAGLUTIDE or any other GLP-1 receptor agonists, you must hold the medication 7 (seven) DAYS before your scheduled procedure. If you are taking this medication to manage your diabetes, you may want to consult with your prescribing physician. Please note that you are at risk of having your procedure canceled if you have not </w:t>
      </w:r>
      <w:proofErr w:type="gramStart"/>
      <w:r w:rsidRPr="00BD7817">
        <w:rPr>
          <w:b/>
          <w:bCs/>
        </w:rPr>
        <w:t>held</w:t>
      </w:r>
      <w:proofErr w:type="gramEnd"/>
      <w:r w:rsidRPr="00BD7817">
        <w:rPr>
          <w:b/>
          <w:bCs/>
        </w:rPr>
        <w:t xml:space="preserve"> this medication.</w:t>
      </w:r>
    </w:p>
    <w:bookmarkEnd w:id="0"/>
    <w:p w14:paraId="23A8A699" w14:textId="77777777" w:rsidR="000F4185" w:rsidRDefault="000F4185" w:rsidP="000F4185">
      <w:pPr>
        <w:pStyle w:val="ListParagraph"/>
        <w:ind w:left="1890"/>
      </w:pPr>
    </w:p>
    <w:p w14:paraId="51747CBF" w14:textId="77777777" w:rsidR="00D65E50" w:rsidRPr="0041101C" w:rsidRDefault="00D65E50" w:rsidP="00D65E50"/>
    <w:p w14:paraId="7CE29ABA" w14:textId="77777777" w:rsidR="00D65E50" w:rsidRPr="00E347EA" w:rsidRDefault="00D65E50" w:rsidP="00D65E50">
      <w:pPr>
        <w:numPr>
          <w:ilvl w:val="0"/>
          <w:numId w:val="5"/>
        </w:numPr>
        <w:shd w:val="clear" w:color="auto" w:fill="FFFFFF"/>
        <w:spacing w:before="100" w:beforeAutospacing="1" w:after="100" w:afterAutospacing="1" w:line="240" w:lineRule="auto"/>
        <w:rPr>
          <w:rFonts w:ascii="Source Sans Pro" w:eastAsia="Times New Roman" w:hAnsi="Source Sans Pro" w:cs="Times New Roman"/>
          <w:color w:val="555555"/>
          <w:sz w:val="24"/>
          <w:szCs w:val="24"/>
        </w:rPr>
      </w:pPr>
      <w:r w:rsidRPr="00E347EA">
        <w:rPr>
          <w:rFonts w:ascii="Source Sans Pro" w:eastAsia="Times New Roman" w:hAnsi="Source Sans Pro" w:cs="Times New Roman"/>
          <w:color w:val="555555"/>
          <w:sz w:val="24"/>
          <w:szCs w:val="24"/>
        </w:rPr>
        <w:t>If you have questions about your procedure instructions, don’t hesitate to contact your physician’s nurse by calling the number below.</w:t>
      </w:r>
    </w:p>
    <w:p w14:paraId="1C56CEA1" w14:textId="77777777" w:rsidR="00D65E50" w:rsidRDefault="00D65E50" w:rsidP="00D65E50">
      <w:pPr>
        <w:spacing w:after="0"/>
        <w:ind w:firstLine="720"/>
      </w:pPr>
      <w:r w:rsidRPr="00A56FD5">
        <w:rPr>
          <w:b/>
          <w:bCs/>
        </w:rPr>
        <w:t>Dr. Angtuaco</w:t>
      </w:r>
      <w:r>
        <w:t>- 501-406-9291</w:t>
      </w:r>
      <w:r>
        <w:tab/>
      </w:r>
      <w:r>
        <w:tab/>
      </w:r>
      <w:r w:rsidRPr="00A56FD5">
        <w:rPr>
          <w:b/>
          <w:bCs/>
        </w:rPr>
        <w:t>Dr. Coppola</w:t>
      </w:r>
      <w:r>
        <w:t>- 501-406-9301</w:t>
      </w:r>
      <w:r>
        <w:tab/>
      </w:r>
      <w:r w:rsidRPr="00A56FD5">
        <w:rPr>
          <w:b/>
          <w:bCs/>
        </w:rPr>
        <w:t>Dr. Coggins</w:t>
      </w:r>
      <w:r>
        <w:t>- 501-406-9337</w:t>
      </w:r>
    </w:p>
    <w:p w14:paraId="4941B01C" w14:textId="77777777" w:rsidR="00D65E50" w:rsidRDefault="00D65E50" w:rsidP="00D65E50">
      <w:pPr>
        <w:spacing w:after="0"/>
        <w:ind w:firstLine="720"/>
      </w:pPr>
      <w:r w:rsidRPr="00A56FD5">
        <w:rPr>
          <w:b/>
          <w:bCs/>
        </w:rPr>
        <w:t>Dr. Hughes</w:t>
      </w:r>
      <w:r>
        <w:t>- 501-406-9311</w:t>
      </w:r>
      <w:r>
        <w:tab/>
      </w:r>
      <w:r>
        <w:tab/>
      </w:r>
      <w:r w:rsidRPr="00A56FD5">
        <w:rPr>
          <w:b/>
          <w:bCs/>
        </w:rPr>
        <w:t>Dr. S. Jones</w:t>
      </w:r>
      <w:r>
        <w:t>- 501-406-9321</w:t>
      </w:r>
      <w:r>
        <w:tab/>
      </w:r>
      <w:r w:rsidRPr="00A56FD5">
        <w:rPr>
          <w:b/>
          <w:bCs/>
        </w:rPr>
        <w:t>Dr. J. Jones</w:t>
      </w:r>
      <w:r>
        <w:t>- 501-406-9302</w:t>
      </w:r>
    </w:p>
    <w:p w14:paraId="71D3AE8F" w14:textId="188EA0B4" w:rsidR="00D65E50" w:rsidRDefault="00D65E50" w:rsidP="00D65E50">
      <w:pPr>
        <w:spacing w:after="0"/>
        <w:ind w:firstLine="720"/>
      </w:pPr>
      <w:r w:rsidRPr="00A56FD5">
        <w:rPr>
          <w:b/>
          <w:bCs/>
          <w:noProof/>
        </w:rPr>
        <w:drawing>
          <wp:anchor distT="0" distB="0" distL="114300" distR="114300" simplePos="0" relativeHeight="251661312" behindDoc="0" locked="0" layoutInCell="1" allowOverlap="1" wp14:anchorId="677FA7DE" wp14:editId="679B99D0">
            <wp:simplePos x="0" y="0"/>
            <wp:positionH relativeFrom="margin">
              <wp:posOffset>-2988945</wp:posOffset>
            </wp:positionH>
            <wp:positionV relativeFrom="paragraph">
              <wp:posOffset>405130</wp:posOffset>
            </wp:positionV>
            <wp:extent cx="764347" cy="633633"/>
            <wp:effectExtent l="0" t="0" r="0" b="0"/>
            <wp:wrapNone/>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4347" cy="633633"/>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6FD5">
        <w:rPr>
          <w:b/>
          <w:bCs/>
        </w:rPr>
        <w:t>Dr. McElreath</w:t>
      </w:r>
      <w:r>
        <w:t>- 501-406-9331</w:t>
      </w:r>
      <w:r>
        <w:tab/>
      </w:r>
      <w:r>
        <w:tab/>
      </w:r>
      <w:r w:rsidRPr="00A56FD5">
        <w:rPr>
          <w:b/>
          <w:bCs/>
        </w:rPr>
        <w:t>Dr. Patel</w:t>
      </w:r>
      <w:r>
        <w:t>- 501-406-9341</w:t>
      </w:r>
      <w:r>
        <w:tab/>
      </w:r>
      <w:r>
        <w:tab/>
      </w:r>
      <w:r w:rsidRPr="00A56FD5">
        <w:rPr>
          <w:b/>
          <w:bCs/>
        </w:rPr>
        <w:t>Dr. Svoboda</w:t>
      </w:r>
      <w:r>
        <w:t>- 501-406-9351</w:t>
      </w:r>
    </w:p>
    <w:p w14:paraId="498C3F03" w14:textId="245A20B8" w:rsidR="00807100" w:rsidRDefault="00807100" w:rsidP="00D65E50">
      <w:pPr>
        <w:spacing w:after="0"/>
        <w:ind w:firstLine="720"/>
      </w:pPr>
    </w:p>
    <w:p w14:paraId="30A60963" w14:textId="60DB139E" w:rsidR="00807100" w:rsidRDefault="00807100" w:rsidP="00D65E50">
      <w:pPr>
        <w:spacing w:after="0"/>
        <w:ind w:firstLine="720"/>
      </w:pPr>
    </w:p>
    <w:p w14:paraId="4F8C9161" w14:textId="239AC575" w:rsidR="00807100" w:rsidRDefault="00807100" w:rsidP="00D65E50">
      <w:pPr>
        <w:spacing w:after="0"/>
        <w:ind w:firstLine="720"/>
      </w:pPr>
    </w:p>
    <w:p w14:paraId="0395F18C" w14:textId="77777777" w:rsidR="00807100" w:rsidRDefault="00807100" w:rsidP="00D65E50">
      <w:pPr>
        <w:spacing w:after="0"/>
        <w:ind w:firstLine="720"/>
      </w:pPr>
    </w:p>
    <w:p w14:paraId="0D088217" w14:textId="77777777" w:rsidR="00807100" w:rsidRDefault="00807100" w:rsidP="00D65E50">
      <w:pPr>
        <w:spacing w:after="0"/>
        <w:ind w:firstLine="720"/>
      </w:pPr>
    </w:p>
    <w:p w14:paraId="3F9C4BC4" w14:textId="2674B1A3" w:rsidR="00D65E50" w:rsidRDefault="00D65E50" w:rsidP="00D65E50">
      <w:pPr>
        <w:spacing w:after="0"/>
        <w:ind w:firstLine="720"/>
      </w:pPr>
    </w:p>
    <w:p w14:paraId="05870B7A" w14:textId="498879FA" w:rsidR="00D65E50" w:rsidRDefault="00D65E50" w:rsidP="00D65E50">
      <w:pPr>
        <w:spacing w:after="0"/>
        <w:ind w:firstLine="720"/>
      </w:pPr>
    </w:p>
    <w:p w14:paraId="4E50D038" w14:textId="65CF6E83" w:rsidR="00D65E50" w:rsidRDefault="00807100" w:rsidP="00D65E50">
      <w:pPr>
        <w:spacing w:after="0"/>
        <w:ind w:firstLine="720"/>
      </w:pPr>
      <w:r w:rsidRPr="00A56FD5">
        <w:rPr>
          <w:b/>
          <w:bCs/>
          <w:noProof/>
        </w:rPr>
        <mc:AlternateContent>
          <mc:Choice Requires="wps">
            <w:drawing>
              <wp:anchor distT="0" distB="0" distL="114300" distR="114300" simplePos="0" relativeHeight="251664384" behindDoc="0" locked="0" layoutInCell="1" allowOverlap="1" wp14:anchorId="3BEC92BB" wp14:editId="6239CEFA">
                <wp:simplePos x="0" y="0"/>
                <wp:positionH relativeFrom="page">
                  <wp:posOffset>0</wp:posOffset>
                </wp:positionH>
                <wp:positionV relativeFrom="paragraph">
                  <wp:posOffset>264160</wp:posOffset>
                </wp:positionV>
                <wp:extent cx="7781925" cy="0"/>
                <wp:effectExtent l="0" t="19050" r="28575" b="19050"/>
                <wp:wrapNone/>
                <wp:docPr id="6" name="Straight Connector 6"/>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66B03"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0,20.8pt" to="612.75pt,2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" strokecolor="windowText" strokeweight="2.25pt">
                <v:stroke joinstyle="miter"/>
                <w10:wrap anchorx="page"/>
              </v:line>
            </w:pict>
          </mc:Fallback>
        </mc:AlternateContent>
      </w:r>
    </w:p>
    <w:p w14:paraId="780DEFCB" w14:textId="77073158" w:rsidR="00D65E50" w:rsidRDefault="00807100" w:rsidP="00D65E50">
      <w:pPr>
        <w:spacing w:after="0"/>
        <w:ind w:firstLine="720"/>
      </w:pPr>
      <w:r w:rsidRPr="00A56FD5">
        <w:rPr>
          <w:b/>
          <w:bCs/>
          <w:noProof/>
        </w:rPr>
        <mc:AlternateContent>
          <mc:Choice Requires="wps">
            <w:drawing>
              <wp:anchor distT="0" distB="0" distL="114300" distR="114300" simplePos="0" relativeHeight="251662336" behindDoc="0" locked="0" layoutInCell="1" allowOverlap="1" wp14:anchorId="4A0C9ABC" wp14:editId="2F339D85">
                <wp:simplePos x="0" y="0"/>
                <wp:positionH relativeFrom="page">
                  <wp:posOffset>-47625</wp:posOffset>
                </wp:positionH>
                <wp:positionV relativeFrom="paragraph">
                  <wp:posOffset>204470</wp:posOffset>
                </wp:positionV>
                <wp:extent cx="7800975" cy="1228725"/>
                <wp:effectExtent l="0" t="0" r="9525" b="9525"/>
                <wp:wrapNone/>
                <wp:docPr id="5" name="Text Box 5"/>
                <wp:cNvGraphicFramePr/>
                <a:graphic xmlns:a="http://schemas.openxmlformats.org/drawingml/2006/main">
                  <a:graphicData uri="http://schemas.microsoft.com/office/word/2010/wordprocessingShape">
                    <wps:wsp>
                      <wps:cNvSpPr txBox="1"/>
                      <wps:spPr>
                        <a:xfrm>
                          <a:off x="0" y="0"/>
                          <a:ext cx="7800975" cy="1228725"/>
                        </a:xfrm>
                        <a:prstGeom prst="rect">
                          <a:avLst/>
                        </a:prstGeom>
                        <a:solidFill>
                          <a:srgbClr val="002060"/>
                        </a:solidFill>
                        <a:ln w="28575">
                          <a:noFill/>
                        </a:ln>
                      </wps:spPr>
                      <wps:txbx>
                        <w:txbxContent>
                          <w:p w14:paraId="756E8CEE" w14:textId="77777777" w:rsidR="00D65E50" w:rsidRPr="002B5112" w:rsidRDefault="00D65E50" w:rsidP="00D65E50">
                            <w:pPr>
                              <w:spacing w:after="0"/>
                              <w:jc w:val="right"/>
                              <w:rPr>
                                <w:b/>
                                <w:bCs/>
                                <w:sz w:val="12"/>
                                <w:szCs w:val="12"/>
                                <w:u w:val="single"/>
                              </w:rPr>
                            </w:pPr>
                          </w:p>
                          <w:p w14:paraId="2D218863" w14:textId="77777777" w:rsidR="00D65E50" w:rsidRPr="009A1349" w:rsidRDefault="00D65E50" w:rsidP="00D65E50">
                            <w:pPr>
                              <w:spacing w:after="0"/>
                              <w:ind w:left="8640" w:firstLine="720"/>
                              <w:rPr>
                                <w:b/>
                                <w:bCs/>
                                <w:u w:val="single"/>
                              </w:rPr>
                            </w:pPr>
                            <w:r w:rsidRPr="009A1349">
                              <w:rPr>
                                <w:b/>
                                <w:bCs/>
                                <w:u w:val="single"/>
                              </w:rPr>
                              <w:t>SURGERY CENTER</w:t>
                            </w:r>
                          </w:p>
                          <w:p w14:paraId="7A7A169A" w14:textId="77777777" w:rsidR="00D65E50" w:rsidRPr="009A1349" w:rsidRDefault="00D65E50" w:rsidP="00D65E50">
                            <w:pPr>
                              <w:spacing w:after="0"/>
                              <w:ind w:left="8640" w:firstLine="720"/>
                            </w:pPr>
                            <w:r w:rsidRPr="009A1349">
                              <w:t>10915 N. Rodney Parham</w:t>
                            </w:r>
                          </w:p>
                          <w:p w14:paraId="38C20D94" w14:textId="77777777" w:rsidR="00D65E50" w:rsidRPr="009A1349" w:rsidRDefault="00D65E50" w:rsidP="00D65E50">
                            <w:pPr>
                              <w:spacing w:after="0"/>
                              <w:ind w:left="8640" w:firstLine="720"/>
                            </w:pPr>
                            <w:r w:rsidRPr="009A1349">
                              <w:t>Little Rock, AR 72212</w:t>
                            </w:r>
                          </w:p>
                          <w:p w14:paraId="078FB585" w14:textId="77777777" w:rsidR="00D65E50" w:rsidRPr="009A1349" w:rsidRDefault="00D65E50" w:rsidP="00D65E50">
                            <w:pPr>
                              <w:spacing w:after="0"/>
                              <w:rPr>
                                <w:sz w:val="8"/>
                                <w:szCs w:val="8"/>
                              </w:rPr>
                            </w:pPr>
                          </w:p>
                          <w:p w14:paraId="2F335F1F" w14:textId="77777777" w:rsidR="00D65E50" w:rsidRPr="009A1349" w:rsidRDefault="00D65E50" w:rsidP="00D65E50">
                            <w:pPr>
                              <w:spacing w:after="0"/>
                              <w:ind w:left="8640" w:firstLine="720"/>
                            </w:pPr>
                            <w:r w:rsidRPr="009A1349">
                              <w:rPr>
                                <w:b/>
                                <w:bCs/>
                              </w:rPr>
                              <w:t>Phone:</w:t>
                            </w:r>
                            <w:r w:rsidRPr="009A1349">
                              <w:t xml:space="preserve"> 501-747-2828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0C9ABC" id="_x0000_t202" coordsize="21600,21600" o:spt="202" path="m,l,21600r21600,l21600,xe">
                <v:stroke joinstyle="miter"/>
                <v:path gradientshapeok="t" o:connecttype="rect"/>
              </v:shapetype>
              <v:shape id="Text Box 5" o:spid="_x0000_s1026" type="#_x0000_t202" style="position:absolute;left:0;text-align:left;margin-left:-3.75pt;margin-top:16.1pt;width:614.25pt;height:96.7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" fillcolor="#002060" stroked="f" strokeweight="2.25pt">
                <v:textbox>
                  <w:txbxContent>
                    <w:p w14:paraId="756E8CEE" w14:textId="77777777" w:rsidR="00D65E50" w:rsidRPr="002B5112" w:rsidRDefault="00D65E50" w:rsidP="00D65E50">
                      <w:pPr>
                        <w:spacing w:after="0"/>
                        <w:jc w:val="right"/>
                        <w:rPr>
                          <w:b/>
                          <w:bCs/>
                          <w:sz w:val="12"/>
                          <w:szCs w:val="12"/>
                          <w:u w:val="single"/>
                        </w:rPr>
                      </w:pPr>
                    </w:p>
                    <w:p w14:paraId="2D218863" w14:textId="77777777" w:rsidR="00D65E50" w:rsidRPr="009A1349" w:rsidRDefault="00D65E50" w:rsidP="00D65E50">
                      <w:pPr>
                        <w:spacing w:after="0"/>
                        <w:ind w:left="8640" w:firstLine="720"/>
                        <w:rPr>
                          <w:b/>
                          <w:bCs/>
                          <w:u w:val="single"/>
                        </w:rPr>
                      </w:pPr>
                      <w:r w:rsidRPr="009A1349">
                        <w:rPr>
                          <w:b/>
                          <w:bCs/>
                          <w:u w:val="single"/>
                        </w:rPr>
                        <w:t>SURGERY CENTER</w:t>
                      </w:r>
                    </w:p>
                    <w:p w14:paraId="7A7A169A" w14:textId="77777777" w:rsidR="00D65E50" w:rsidRPr="009A1349" w:rsidRDefault="00D65E50" w:rsidP="00D65E50">
                      <w:pPr>
                        <w:spacing w:after="0"/>
                        <w:ind w:left="8640" w:firstLine="720"/>
                      </w:pPr>
                      <w:r w:rsidRPr="009A1349">
                        <w:t>10915 N. Rodney Parham</w:t>
                      </w:r>
                    </w:p>
                    <w:p w14:paraId="38C20D94" w14:textId="77777777" w:rsidR="00D65E50" w:rsidRPr="009A1349" w:rsidRDefault="00D65E50" w:rsidP="00D65E50">
                      <w:pPr>
                        <w:spacing w:after="0"/>
                        <w:ind w:left="8640" w:firstLine="720"/>
                      </w:pPr>
                      <w:r w:rsidRPr="009A1349">
                        <w:t>Little Rock, AR 72212</w:t>
                      </w:r>
                    </w:p>
                    <w:p w14:paraId="078FB585" w14:textId="77777777" w:rsidR="00D65E50" w:rsidRPr="009A1349" w:rsidRDefault="00D65E50" w:rsidP="00D65E50">
                      <w:pPr>
                        <w:spacing w:after="0"/>
                        <w:rPr>
                          <w:sz w:val="8"/>
                          <w:szCs w:val="8"/>
                        </w:rPr>
                      </w:pPr>
                    </w:p>
                    <w:p w14:paraId="2F335F1F" w14:textId="77777777" w:rsidR="00D65E50" w:rsidRPr="009A1349" w:rsidRDefault="00D65E50" w:rsidP="00D65E50">
                      <w:pPr>
                        <w:spacing w:after="0"/>
                        <w:ind w:left="8640" w:firstLine="720"/>
                      </w:pPr>
                      <w:r w:rsidRPr="009A1349">
                        <w:rPr>
                          <w:b/>
                          <w:bCs/>
                        </w:rPr>
                        <w:t>Phone:</w:t>
                      </w:r>
                      <w:r w:rsidRPr="009A1349">
                        <w:t xml:space="preserve"> 501-747-2828</w:t>
                      </w:r>
                    </w:p>
                  </w:txbxContent>
                </v:textbox>
                <w10:wrap anchorx="page"/>
              </v:shape>
            </w:pict>
          </mc:Fallback>
        </mc:AlternateContent>
      </w:r>
      <w:r w:rsidR="00D65E50">
        <w:tab/>
      </w:r>
    </w:p>
    <w:p w14:paraId="49B545D7" w14:textId="69FCF766" w:rsidR="00D65E50" w:rsidRPr="006A07B5" w:rsidRDefault="00807100" w:rsidP="00D65E50">
      <w:pPr>
        <w:pStyle w:val="ListParagraph"/>
        <w:ind w:left="1800"/>
        <w:rPr>
          <w:b/>
          <w:bCs/>
        </w:rPr>
      </w:pPr>
      <w:r w:rsidRPr="00A56FD5">
        <w:rPr>
          <w:b/>
          <w:bCs/>
          <w:noProof/>
        </w:rPr>
        <w:drawing>
          <wp:anchor distT="0" distB="0" distL="114300" distR="114300" simplePos="0" relativeHeight="251663360" behindDoc="0" locked="0" layoutInCell="1" allowOverlap="1" wp14:anchorId="2D72396C" wp14:editId="1F2C5373">
            <wp:simplePos x="0" y="0"/>
            <wp:positionH relativeFrom="margin">
              <wp:posOffset>-47625</wp:posOffset>
            </wp:positionH>
            <wp:positionV relativeFrom="paragraph">
              <wp:posOffset>168910</wp:posOffset>
            </wp:positionV>
            <wp:extent cx="1101725" cy="914400"/>
            <wp:effectExtent l="0" t="0" r="3175" b="0"/>
            <wp:wrapNone/>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1725" cy="914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A453620" w14:textId="2050334D" w:rsidR="00D65E50" w:rsidRPr="0027442D" w:rsidRDefault="00D65E50" w:rsidP="00D65E50">
      <w:pPr>
        <w:ind w:left="720"/>
        <w:rPr>
          <w:b/>
          <w:bCs/>
        </w:rPr>
      </w:pPr>
    </w:p>
    <w:p w14:paraId="5C3A4E7A" w14:textId="5AFD46DD" w:rsidR="00D65E50" w:rsidRPr="009537C8" w:rsidRDefault="00D65E50" w:rsidP="00D65E50">
      <w:pPr>
        <w:pStyle w:val="ListParagraph"/>
        <w:ind w:left="1800"/>
        <w:rPr>
          <w:u w:val="single"/>
        </w:rPr>
      </w:pPr>
    </w:p>
    <w:p w14:paraId="27DD8801" w14:textId="4194849F" w:rsidR="00D65E50" w:rsidRPr="008E70AA" w:rsidRDefault="00807100" w:rsidP="008E70AA">
      <w:pPr>
        <w:rPr>
          <w:b/>
          <w:bCs/>
          <w:sz w:val="24"/>
          <w:szCs w:val="24"/>
          <w:u w:val="single"/>
        </w:rPr>
      </w:pPr>
      <w:r w:rsidRPr="00A56FD5">
        <w:rPr>
          <w:b/>
          <w:bCs/>
          <w:noProof/>
        </w:rPr>
        <mc:AlternateContent>
          <mc:Choice Requires="wps">
            <w:drawing>
              <wp:anchor distT="0" distB="0" distL="114300" distR="114300" simplePos="0" relativeHeight="251665408" behindDoc="0" locked="0" layoutInCell="1" allowOverlap="1" wp14:anchorId="43E18AE4" wp14:editId="79B096A8">
                <wp:simplePos x="0" y="0"/>
                <wp:positionH relativeFrom="margin">
                  <wp:align>center</wp:align>
                </wp:positionH>
                <wp:positionV relativeFrom="paragraph">
                  <wp:posOffset>503555</wp:posOffset>
                </wp:positionV>
                <wp:extent cx="7781925" cy="0"/>
                <wp:effectExtent l="0" t="19050" r="28575" b="19050"/>
                <wp:wrapNone/>
                <wp:docPr id="8" name="Straight Connector 8"/>
                <wp:cNvGraphicFramePr/>
                <a:graphic xmlns:a="http://schemas.openxmlformats.org/drawingml/2006/main">
                  <a:graphicData uri="http://schemas.microsoft.com/office/word/2010/wordprocessingShape">
                    <wps:wsp>
                      <wps:cNvCnPr/>
                      <wps:spPr>
                        <a:xfrm>
                          <a:off x="0" y="0"/>
                          <a:ext cx="7781925" cy="0"/>
                        </a:xfrm>
                        <a:prstGeom prst="line">
                          <a:avLst/>
                        </a:prstGeom>
                        <a:noFill/>
                        <a:ln w="28575"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13EE59" id="Straight Connector 8"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39.65pt" to="612.75pt,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" strokecolor="windowText" strokeweight="2.25pt">
                <v:stroke joinstyle="miter"/>
                <w10:wrap anchorx="margin"/>
              </v:line>
            </w:pict>
          </mc:Fallback>
        </mc:AlternateContent>
      </w:r>
    </w:p>
    <w:sectPr w:rsidR="00D65E50" w:rsidRPr="008E70AA" w:rsidSect="003B793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ource Sans Pro">
    <w:altName w:val="Arial"/>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1758"/>
    <w:multiLevelType w:val="multilevel"/>
    <w:tmpl w:val="868876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69554C4"/>
    <w:multiLevelType w:val="hybridMultilevel"/>
    <w:tmpl w:val="45483E3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15:restartNumberingAfterBreak="0">
    <w:nsid w:val="31A428BE"/>
    <w:multiLevelType w:val="hybridMultilevel"/>
    <w:tmpl w:val="7B9C7B80"/>
    <w:lvl w:ilvl="0" w:tplc="3F7E333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5A53008"/>
    <w:multiLevelType w:val="hybridMultilevel"/>
    <w:tmpl w:val="98C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915D4"/>
    <w:multiLevelType w:val="hybridMultilevel"/>
    <w:tmpl w:val="58C4EDA8"/>
    <w:lvl w:ilvl="0" w:tplc="0F92C170">
      <w:start w:val="1"/>
      <w:numFmt w:val="decimal"/>
      <w:lvlText w:val="%1."/>
      <w:lvlJc w:val="left"/>
      <w:pPr>
        <w:ind w:left="1890" w:hanging="360"/>
      </w:pPr>
      <w:rPr>
        <w:rFonts w:hint="default"/>
        <w:b w:val="0"/>
        <w:bCs w:val="0"/>
        <w:color w:val="auto"/>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num w:numId="1" w16cid:durableId="979723350">
    <w:abstractNumId w:val="3"/>
  </w:num>
  <w:num w:numId="2" w16cid:durableId="1895509170">
    <w:abstractNumId w:val="1"/>
  </w:num>
  <w:num w:numId="3" w16cid:durableId="1611279450">
    <w:abstractNumId w:val="2"/>
  </w:num>
  <w:num w:numId="4" w16cid:durableId="1561864350">
    <w:abstractNumId w:val="4"/>
  </w:num>
  <w:num w:numId="5" w16cid:durableId="19153143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FB"/>
    <w:rsid w:val="00023722"/>
    <w:rsid w:val="000F4185"/>
    <w:rsid w:val="00184E80"/>
    <w:rsid w:val="001E148F"/>
    <w:rsid w:val="001F446A"/>
    <w:rsid w:val="00342CD2"/>
    <w:rsid w:val="003B793E"/>
    <w:rsid w:val="00501A9A"/>
    <w:rsid w:val="00580A22"/>
    <w:rsid w:val="0058678D"/>
    <w:rsid w:val="005C6B26"/>
    <w:rsid w:val="005E74FB"/>
    <w:rsid w:val="006E0E3E"/>
    <w:rsid w:val="006E4595"/>
    <w:rsid w:val="007F5742"/>
    <w:rsid w:val="00807100"/>
    <w:rsid w:val="008B38FC"/>
    <w:rsid w:val="008E70AA"/>
    <w:rsid w:val="00961AE1"/>
    <w:rsid w:val="009C0B2C"/>
    <w:rsid w:val="00A35144"/>
    <w:rsid w:val="00A632C0"/>
    <w:rsid w:val="00A70FA5"/>
    <w:rsid w:val="00A869A2"/>
    <w:rsid w:val="00AE011E"/>
    <w:rsid w:val="00B20DA1"/>
    <w:rsid w:val="00B92951"/>
    <w:rsid w:val="00CB4F2F"/>
    <w:rsid w:val="00D45DE1"/>
    <w:rsid w:val="00D65E50"/>
    <w:rsid w:val="00DC636D"/>
    <w:rsid w:val="00E21978"/>
    <w:rsid w:val="00EF06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E64BAE"/>
  <w15:chartTrackingRefBased/>
  <w15:docId w15:val="{1BCD7467-11E7-4988-BA36-5C9695F1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5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651</Words>
  <Characters>3436</Characters>
  <Application>Microsoft Office Word</Application>
  <DocSecurity>0</DocSecurity>
  <Lines>73</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Smith</dc:creator>
  <cp:keywords/>
  <dc:description/>
  <cp:lastModifiedBy>Beth Smith</cp:lastModifiedBy>
  <cp:revision>8</cp:revision>
  <dcterms:created xsi:type="dcterms:W3CDTF">2023-01-25T15:14:00Z</dcterms:created>
  <dcterms:modified xsi:type="dcterms:W3CDTF">2024-04-25T16:16:00Z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f18d8a32-8fa8-4611-b620-e75d46b8e2df</vt:lpwstr>
  </property>
</Properties>
</file>